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1BAD" w:rsidRPr="00994398" w:rsidRDefault="000D1BAD" w:rsidP="000D1BAD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943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Директору ОО, зам.</w:t>
      </w:r>
      <w:r w:rsidR="00050B0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9943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директора по ВР,</w:t>
      </w:r>
    </w:p>
    <w:p w:rsidR="000D1BAD" w:rsidRPr="00994398" w:rsidRDefault="000D1BAD" w:rsidP="000D1BAD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9439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советникам по воспитанию…</w:t>
      </w:r>
    </w:p>
    <w:p w:rsidR="006A6927" w:rsidRDefault="006A6927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EE5267" w:rsidRPr="00994398" w:rsidRDefault="000D1BAD" w:rsidP="00EE5267">
      <w:pPr>
        <w:pStyle w:val="a3"/>
        <w:shd w:val="clear" w:color="auto" w:fill="FEFEFE"/>
        <w:spacing w:before="0" w:beforeAutospacing="0" w:after="0" w:afterAutospacing="0"/>
        <w:jc w:val="both"/>
      </w:pPr>
      <w:r w:rsidRPr="00994398">
        <w:rPr>
          <w:color w:val="000000"/>
          <w:shd w:val="clear" w:color="auto" w:fill="FFFFFF"/>
        </w:rPr>
        <w:t xml:space="preserve"> </w:t>
      </w:r>
      <w:r w:rsidR="00EE5267">
        <w:rPr>
          <w:color w:val="000000"/>
          <w:shd w:val="clear" w:color="auto" w:fill="FFFFFF"/>
        </w:rPr>
        <w:tab/>
      </w:r>
      <w:r w:rsidR="00EE5267" w:rsidRPr="00994398">
        <w:t xml:space="preserve">Управление образования Администрации города Ижевска, Дворец детского (юношеского) творчества </w:t>
      </w:r>
      <w:r w:rsidR="00EE5267">
        <w:t xml:space="preserve">традиционно </w:t>
      </w:r>
      <w:r w:rsidR="00EE5267" w:rsidRPr="00994398">
        <w:t>в рамках общегородского со</w:t>
      </w:r>
      <w:r w:rsidR="00EE5267">
        <w:t>бытия «День Оружейника» проводит к</w:t>
      </w:r>
      <w:r w:rsidRPr="00994398">
        <w:t>вест</w:t>
      </w:r>
      <w:r w:rsidRPr="00994398">
        <w:rPr>
          <w:b/>
        </w:rPr>
        <w:t xml:space="preserve"> </w:t>
      </w:r>
      <w:r w:rsidRPr="00994398">
        <w:rPr>
          <w:color w:val="020C22"/>
        </w:rPr>
        <w:t>«</w:t>
      </w:r>
      <w:r w:rsidR="006A6927">
        <w:rPr>
          <w:color w:val="020C22"/>
        </w:rPr>
        <w:t>Ижевск – город оружейников»</w:t>
      </w:r>
      <w:r w:rsidR="00EE5267">
        <w:rPr>
          <w:color w:val="020C22"/>
        </w:rPr>
        <w:t>.</w:t>
      </w:r>
      <w:r w:rsidRPr="00994398">
        <w:t xml:space="preserve">  </w:t>
      </w:r>
      <w:r w:rsidR="00CC0246">
        <w:t>Квест носи</w:t>
      </w:r>
      <w:r w:rsidR="00CC0246" w:rsidRPr="00994398">
        <w:t>т просветительский,</w:t>
      </w:r>
      <w:r w:rsidR="00CC0246">
        <w:t xml:space="preserve"> образовательных характер</w:t>
      </w:r>
      <w:r w:rsidR="00EE5267">
        <w:t>.</w:t>
      </w:r>
      <w:r w:rsidR="00CC0246">
        <w:t xml:space="preserve"> </w:t>
      </w:r>
      <w:r w:rsidR="00EE5267">
        <w:t>Содержание квеста</w:t>
      </w:r>
      <w:r w:rsidR="00EE5267" w:rsidRPr="00994398">
        <w:t xml:space="preserve"> основано на историко-краеведческом мате</w:t>
      </w:r>
      <w:r w:rsidR="00EE5267">
        <w:t>риале города Ижевска и Удмуртии и разработаны</w:t>
      </w:r>
      <w:r w:rsidR="00EE5267" w:rsidRPr="00EE5267">
        <w:t xml:space="preserve"> </w:t>
      </w:r>
      <w:r w:rsidR="00EE5267">
        <w:t>методические подходы их использования</w:t>
      </w:r>
      <w:r w:rsidR="007C4D5F">
        <w:t>.</w:t>
      </w:r>
      <w:bookmarkStart w:id="0" w:name="_GoBack"/>
      <w:bookmarkEnd w:id="0"/>
      <w:r w:rsidR="007C4D5F" w:rsidRPr="007C4D5F">
        <w:t xml:space="preserve"> </w:t>
      </w:r>
      <w:r w:rsidR="00EE5267">
        <w:t xml:space="preserve">Кроме того, содержание </w:t>
      </w:r>
      <w:r w:rsidR="009811BD">
        <w:t xml:space="preserve">квеста </w:t>
      </w:r>
      <w:r w:rsidR="00EE5267" w:rsidRPr="00994398">
        <w:t>может быть дополнено матери</w:t>
      </w:r>
      <w:r w:rsidR="00EE5267">
        <w:t>а</w:t>
      </w:r>
      <w:r w:rsidR="00EE5267" w:rsidRPr="00994398">
        <w:t>лами экспозиции школьного музея из разделов «Герои Великой Отечественной войны», «Герои трудового фронта», «Ижевск – госпитальный», «Герои Специальной военной операции».</w:t>
      </w:r>
      <w:r w:rsidR="00050B08" w:rsidRPr="00050B08">
        <w:t xml:space="preserve"> </w:t>
      </w:r>
      <w:r w:rsidR="00050B08">
        <w:t>(см. Положение)</w:t>
      </w:r>
    </w:p>
    <w:p w:rsidR="0095754F" w:rsidRPr="00CC0246" w:rsidRDefault="006A6927" w:rsidP="00CC0246">
      <w:pPr>
        <w:pStyle w:val="a3"/>
        <w:shd w:val="clear" w:color="auto" w:fill="FEFEFE"/>
        <w:spacing w:before="0" w:beforeAutospacing="0" w:after="0" w:afterAutospacing="0"/>
        <w:ind w:firstLine="567"/>
        <w:jc w:val="both"/>
        <w:rPr>
          <w:b/>
          <w:bCs/>
        </w:rPr>
      </w:pPr>
      <w:r w:rsidRPr="00CC0246">
        <w:rPr>
          <w:b/>
          <w:bCs/>
        </w:rPr>
        <w:t>Историко-краеведческий квест «Ижевск – город Оружейников»</w:t>
      </w:r>
      <w:r w:rsidR="00CC0246" w:rsidRPr="00CC0246">
        <w:rPr>
          <w:b/>
          <w:bCs/>
        </w:rPr>
        <w:t xml:space="preserve"> проходит </w:t>
      </w:r>
      <w:r w:rsidR="009811BD">
        <w:rPr>
          <w:b/>
          <w:bCs/>
        </w:rPr>
        <w:t>в онлайн и офф</w:t>
      </w:r>
      <w:r w:rsidRPr="00CC0246">
        <w:rPr>
          <w:b/>
          <w:bCs/>
        </w:rPr>
        <w:t>лайн форматах.</w:t>
      </w: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  <w:rPr>
          <w:b/>
        </w:rPr>
      </w:pPr>
      <w:r w:rsidRPr="00994398">
        <w:rPr>
          <w:b/>
        </w:rPr>
        <w:t xml:space="preserve">Участники: </w:t>
      </w: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 w:rsidRPr="00994398">
        <w:t>Участниками квеста являются обучающиеся 6</w:t>
      </w:r>
      <w:r w:rsidR="006A6927">
        <w:t>-7</w:t>
      </w:r>
      <w:r w:rsidRPr="00994398">
        <w:t xml:space="preserve"> классов. </w:t>
      </w:r>
      <w:r w:rsidR="006A6927">
        <w:t>Участие командное и индивидуальное.</w:t>
      </w:r>
    </w:p>
    <w:p w:rsidR="000D1BAD" w:rsidRPr="00994398" w:rsidRDefault="00CC0246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 xml:space="preserve">Этапы </w:t>
      </w:r>
      <w:r w:rsidR="000D1BAD" w:rsidRPr="00994398">
        <w:rPr>
          <w:b/>
        </w:rPr>
        <w:t xml:space="preserve">проведения: </w:t>
      </w:r>
    </w:p>
    <w:p w:rsidR="00CC0246" w:rsidRDefault="00CC0246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 w:rsidRPr="00050B08">
        <w:rPr>
          <w:b/>
          <w:bCs/>
        </w:rPr>
        <w:t>1 этап:</w:t>
      </w:r>
      <w:r>
        <w:t xml:space="preserve"> школьный </w:t>
      </w:r>
    </w:p>
    <w:p w:rsidR="00CC0246" w:rsidRDefault="00CC0246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 xml:space="preserve">– 15 сентября </w:t>
      </w:r>
      <w:r w:rsidRPr="00994398">
        <w:t xml:space="preserve">2026 года </w:t>
      </w:r>
      <w:r w:rsidR="000D1BAD" w:rsidRPr="00994398">
        <w:t>Историко-краеведческий квест проходит на базе образовательной организации</w:t>
      </w:r>
      <w:r w:rsidR="00050B08">
        <w:t xml:space="preserve"> по методическим материалам.</w:t>
      </w:r>
    </w:p>
    <w:p w:rsidR="00CC0246" w:rsidRDefault="00CC0246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>- 16 сентября – городские прогулки и экскурсии к достопримечательностям г</w:t>
      </w:r>
      <w:r w:rsidR="00276BFD">
        <w:t>о</w:t>
      </w:r>
      <w:r>
        <w:t>рода,</w:t>
      </w:r>
      <w:r w:rsidR="00276BFD">
        <w:t xml:space="preserve"> памятникам и мемориальным доскам,</w:t>
      </w:r>
      <w:r>
        <w:t xml:space="preserve"> связанным</w:t>
      </w:r>
      <w:r w:rsidR="00276BFD">
        <w:t xml:space="preserve"> с местами жизни ижевских конструкторов, </w:t>
      </w:r>
      <w:r>
        <w:t>трудовыми подвигами ижевчан</w:t>
      </w:r>
      <w:r w:rsidR="00276BFD">
        <w:t>.</w:t>
      </w:r>
    </w:p>
    <w:p w:rsidR="00CC0246" w:rsidRDefault="00CC0246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 xml:space="preserve">По итогам школьного этапа участники направляют </w:t>
      </w:r>
      <w:r w:rsidR="00276BFD">
        <w:t xml:space="preserve">коллективные фотографии, размещенные на яндекс-диске на эл.почту ДДЮТ </w:t>
      </w:r>
    </w:p>
    <w:p w:rsidR="000D1BAD" w:rsidRPr="00994398" w:rsidRDefault="0095754F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>Организатор – школа.</w:t>
      </w:r>
    </w:p>
    <w:p w:rsidR="00276BFD" w:rsidRDefault="009811B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 xml:space="preserve"> 17 сентября –</w:t>
      </w:r>
      <w:r w:rsidR="00276BFD">
        <w:t xml:space="preserve"> по итогам школьного этапа</w:t>
      </w:r>
      <w:r>
        <w:t xml:space="preserve"> Оргкомитет формирует сборку видео дайджеста</w:t>
      </w:r>
      <w:r w:rsidR="00276BFD">
        <w:t xml:space="preserve"> для размещения в </w:t>
      </w:r>
      <w:r w:rsidR="00050B08">
        <w:t>о</w:t>
      </w:r>
      <w:r w:rsidR="00276BFD">
        <w:t>фициальных пабликах Дня оружейника и ст</w:t>
      </w:r>
      <w:r w:rsidR="0083177B">
        <w:t>р</w:t>
      </w:r>
      <w:r w:rsidR="00276BFD">
        <w:t xml:space="preserve">аницах образовательных организаций в сети Интернет и </w:t>
      </w:r>
      <w:r w:rsidR="00050B08">
        <w:t xml:space="preserve">в </w:t>
      </w:r>
      <w:r w:rsidR="00276BFD">
        <w:t xml:space="preserve">СМИ. </w:t>
      </w:r>
    </w:p>
    <w:p w:rsidR="009811BD" w:rsidRDefault="009811BD" w:rsidP="009811BD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 w:rsidRPr="00050B08">
        <w:rPr>
          <w:b/>
          <w:bCs/>
        </w:rPr>
        <w:t>2 этап:</w:t>
      </w:r>
      <w:r>
        <w:t xml:space="preserve"> городской</w:t>
      </w:r>
    </w:p>
    <w:p w:rsidR="00276BFD" w:rsidRDefault="00276BF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 xml:space="preserve">- 19 сентября  -  с 9.00 до 18.00 – он-лайн викторина «Ижевск – город Оружейников» для школьных команд. </w:t>
      </w:r>
    </w:p>
    <w:p w:rsidR="00276BFD" w:rsidRDefault="00276BF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>- 20-25 сентября - подведение итогов Квеста</w:t>
      </w:r>
      <w:r w:rsidR="00050B08">
        <w:t xml:space="preserve"> и рассылка дипломов и сертификатов участникам.</w:t>
      </w:r>
    </w:p>
    <w:p w:rsidR="00276BFD" w:rsidRDefault="00276BF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</w:pPr>
      <w:r>
        <w:t>Организатор – МБОУ ДО ДД(Ю)Т, МБОУ ДО ЦТР «Октябрьский»</w:t>
      </w: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jc w:val="both"/>
      </w:pP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jc w:val="both"/>
        <w:rPr>
          <w:b/>
        </w:rPr>
      </w:pPr>
      <w:r w:rsidRPr="00994398">
        <w:rPr>
          <w:b/>
        </w:rPr>
        <w:t>Определение результативности события:</w:t>
      </w: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ind w:firstLine="708"/>
        <w:jc w:val="both"/>
      </w:pPr>
      <w:r w:rsidRPr="00994398">
        <w:t>Воспитательным результатом общегородского события «День Оружейника» является активность общеобразовательных школ</w:t>
      </w:r>
      <w:r w:rsidR="00EE5267">
        <w:t>, отраженная в видео дайджесте «Дня Оружейника»</w:t>
      </w:r>
      <w:r w:rsidR="006A6927">
        <w:t>. Показателем участия будут  фотографии школьных команд</w:t>
      </w:r>
      <w:r w:rsidRPr="00994398">
        <w:t xml:space="preserve">  на фоне школьного музея, музейной экспозиции или семейные  фотографии у памятников, связанных с историей Ижевских оружейников. </w:t>
      </w:r>
    </w:p>
    <w:p w:rsidR="000D1BAD" w:rsidRPr="00994398" w:rsidRDefault="000D1BAD" w:rsidP="006A6927">
      <w:pPr>
        <w:pStyle w:val="a3"/>
        <w:shd w:val="clear" w:color="auto" w:fill="FEFEFE"/>
        <w:spacing w:before="0" w:beforeAutospacing="0" w:after="0" w:afterAutospacing="0"/>
        <w:ind w:firstLine="708"/>
        <w:jc w:val="both"/>
      </w:pPr>
      <w:r w:rsidRPr="00994398">
        <w:t>Образовательным результатом является уровень знаний</w:t>
      </w:r>
      <w:r w:rsidR="0095754F">
        <w:t>, который покажут участники квеста</w:t>
      </w:r>
      <w:r w:rsidRPr="00994398">
        <w:t xml:space="preserve"> при выполнении заданий он-лайн викторины. </w:t>
      </w:r>
    </w:p>
    <w:p w:rsidR="000D1BAD" w:rsidRDefault="000D1BAD" w:rsidP="006A6927">
      <w:pPr>
        <w:pStyle w:val="a3"/>
        <w:shd w:val="clear" w:color="auto" w:fill="FEFEFE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</w:p>
    <w:p w:rsidR="00050B08" w:rsidRDefault="000D1BAD" w:rsidP="00EE5267">
      <w:pPr>
        <w:pStyle w:val="a3"/>
        <w:shd w:val="clear" w:color="auto" w:fill="FEFEFE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Начальник Управления образован</w:t>
      </w:r>
      <w:r w:rsidR="006A6927">
        <w:rPr>
          <w:color w:val="000000"/>
          <w:shd w:val="clear" w:color="auto" w:fill="FFFFFF"/>
        </w:rPr>
        <w:t xml:space="preserve">ия </w:t>
      </w:r>
    </w:p>
    <w:p w:rsidR="003F554E" w:rsidRDefault="006A6927" w:rsidP="00EE5267">
      <w:pPr>
        <w:pStyle w:val="a3"/>
        <w:shd w:val="clear" w:color="auto" w:fill="FEFEFE"/>
        <w:spacing w:before="0" w:beforeAutospacing="0" w:after="0" w:afterAutospacing="0"/>
      </w:pPr>
      <w:r>
        <w:rPr>
          <w:color w:val="000000"/>
          <w:shd w:val="clear" w:color="auto" w:fill="FFFFFF"/>
        </w:rPr>
        <w:t xml:space="preserve">Администрации города Ижевска </w:t>
      </w:r>
      <w:r w:rsidR="00EE5267">
        <w:rPr>
          <w:color w:val="000000"/>
          <w:shd w:val="clear" w:color="auto" w:fill="FFFFFF"/>
        </w:rPr>
        <w:t xml:space="preserve">  </w:t>
      </w:r>
      <w:r w:rsidR="00050B08">
        <w:rPr>
          <w:color w:val="000000"/>
          <w:shd w:val="clear" w:color="auto" w:fill="FFFFFF"/>
        </w:rPr>
        <w:t xml:space="preserve">                                                           </w:t>
      </w:r>
      <w:r>
        <w:rPr>
          <w:color w:val="000000"/>
          <w:shd w:val="clear" w:color="auto" w:fill="FFFFFF"/>
        </w:rPr>
        <w:t>Г.Н.</w:t>
      </w:r>
      <w:r w:rsidR="00050B08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Камалутдинова</w:t>
      </w:r>
    </w:p>
    <w:sectPr w:rsidR="003F554E" w:rsidSect="003F5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BAD"/>
    <w:rsid w:val="00050B08"/>
    <w:rsid w:val="000D1BAD"/>
    <w:rsid w:val="00192DA9"/>
    <w:rsid w:val="00276BFD"/>
    <w:rsid w:val="003F554E"/>
    <w:rsid w:val="005E55AB"/>
    <w:rsid w:val="00630881"/>
    <w:rsid w:val="006A6927"/>
    <w:rsid w:val="00745DFE"/>
    <w:rsid w:val="007C4D5F"/>
    <w:rsid w:val="0083177B"/>
    <w:rsid w:val="0095754F"/>
    <w:rsid w:val="009811BD"/>
    <w:rsid w:val="00CC0246"/>
    <w:rsid w:val="00D32067"/>
    <w:rsid w:val="00EE5267"/>
    <w:rsid w:val="00FB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394B"/>
  <w15:docId w15:val="{A96E1E74-1468-48E7-8A84-02CFEF9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A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Струкова</dc:creator>
  <cp:lastModifiedBy>Павел</cp:lastModifiedBy>
  <cp:revision>8</cp:revision>
  <cp:lastPrinted>2026-09-07T06:28:00Z</cp:lastPrinted>
  <dcterms:created xsi:type="dcterms:W3CDTF">2026-09-01T10:12:00Z</dcterms:created>
  <dcterms:modified xsi:type="dcterms:W3CDTF">2026-09-08T06:54:00Z</dcterms:modified>
</cp:coreProperties>
</file>